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D5D419" w14:textId="6097838A" w:rsidR="001550B5" w:rsidRPr="00670348" w:rsidRDefault="00C56ACE" w:rsidP="00F52FBF">
      <w:pPr>
        <w:pStyle w:val="Default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Virginia Tech </w:t>
      </w:r>
      <w:r w:rsidR="0060205E" w:rsidRPr="00670348">
        <w:rPr>
          <w:rFonts w:asciiTheme="minorHAnsi" w:hAnsiTheme="minorHAnsi" w:cstheme="minorHAnsi"/>
          <w:b/>
        </w:rPr>
        <w:t>Department of Chemistry</w:t>
      </w:r>
    </w:p>
    <w:p w14:paraId="07321576" w14:textId="77777777" w:rsidR="00F52FBF" w:rsidRDefault="0060205E" w:rsidP="00F52FBF">
      <w:pPr>
        <w:pStyle w:val="Default"/>
        <w:jc w:val="center"/>
        <w:rPr>
          <w:rFonts w:asciiTheme="minorHAnsi" w:hAnsiTheme="minorHAnsi" w:cstheme="minorHAnsi"/>
          <w:b/>
        </w:rPr>
      </w:pPr>
      <w:r w:rsidRPr="00670348">
        <w:rPr>
          <w:rFonts w:asciiTheme="minorHAnsi" w:hAnsiTheme="minorHAnsi" w:cstheme="minorHAnsi"/>
          <w:b/>
        </w:rPr>
        <w:t xml:space="preserve">CHEMISTRY MINOR </w:t>
      </w:r>
      <w:r w:rsidR="00670348">
        <w:rPr>
          <w:rFonts w:asciiTheme="minorHAnsi" w:hAnsiTheme="minorHAnsi" w:cstheme="minorHAnsi"/>
          <w:b/>
        </w:rPr>
        <w:t>WORKSHEET</w:t>
      </w:r>
    </w:p>
    <w:p w14:paraId="7C7C7E14" w14:textId="77777777" w:rsidR="00670348" w:rsidRDefault="00670348" w:rsidP="00670348">
      <w:pPr>
        <w:pStyle w:val="Default"/>
        <w:rPr>
          <w:rFonts w:asciiTheme="minorHAnsi" w:hAnsiTheme="minorHAnsi" w:cstheme="minorHAnsi"/>
          <w:b/>
        </w:rPr>
      </w:pPr>
    </w:p>
    <w:p w14:paraId="65086CA2" w14:textId="2856E03C" w:rsidR="0044168C" w:rsidRPr="00204F92" w:rsidRDefault="0044168C" w:rsidP="00FC50D5">
      <w:pPr>
        <w:pStyle w:val="Default"/>
        <w:numPr>
          <w:ilvl w:val="0"/>
          <w:numId w:val="4"/>
        </w:numPr>
        <w:ind w:left="360" w:hanging="27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04F92">
        <w:rPr>
          <w:rFonts w:asciiTheme="minorHAnsi" w:hAnsiTheme="minorHAnsi" w:cstheme="minorHAnsi"/>
          <w:bCs/>
          <w:sz w:val="22"/>
          <w:szCs w:val="22"/>
        </w:rPr>
        <w:t>The Minor in Chemistry requires completion of 22 credit hours</w:t>
      </w:r>
      <w:r w:rsidR="006A2C49" w:rsidRPr="00204F92">
        <w:rPr>
          <w:rFonts w:asciiTheme="minorHAnsi" w:hAnsiTheme="minorHAnsi" w:cstheme="minorHAnsi"/>
          <w:bCs/>
          <w:sz w:val="22"/>
          <w:szCs w:val="22"/>
        </w:rPr>
        <w:t>.</w:t>
      </w:r>
    </w:p>
    <w:p w14:paraId="03AAEEB6" w14:textId="77777777" w:rsidR="00393F4C" w:rsidRPr="00393F4C" w:rsidRDefault="00670348" w:rsidP="00FC50D5">
      <w:pPr>
        <w:pStyle w:val="Default"/>
        <w:numPr>
          <w:ilvl w:val="0"/>
          <w:numId w:val="4"/>
        </w:numPr>
        <w:ind w:left="360" w:hanging="27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393F4C">
        <w:rPr>
          <w:rFonts w:asciiTheme="minorHAnsi" w:hAnsiTheme="minorHAnsi" w:cstheme="minorHAnsi"/>
          <w:b/>
          <w:sz w:val="22"/>
          <w:szCs w:val="22"/>
        </w:rPr>
        <w:t>No more than 16 hours</w:t>
      </w:r>
      <w:r w:rsidRPr="00204F92">
        <w:rPr>
          <w:rFonts w:asciiTheme="minorHAnsi" w:hAnsiTheme="minorHAnsi" w:cstheme="minorHAnsi"/>
          <w:bCs/>
          <w:sz w:val="22"/>
          <w:szCs w:val="22"/>
        </w:rPr>
        <w:t xml:space="preserve"> in the Minor </w:t>
      </w:r>
      <w:r w:rsidR="00922A8F" w:rsidRPr="00204F92">
        <w:rPr>
          <w:rFonts w:asciiTheme="minorHAnsi" w:hAnsiTheme="minorHAnsi" w:cstheme="minorHAnsi"/>
          <w:bCs/>
          <w:sz w:val="22"/>
          <w:szCs w:val="22"/>
        </w:rPr>
        <w:t xml:space="preserve">in Chemistry </w:t>
      </w:r>
      <w:r w:rsidRPr="00204F92">
        <w:rPr>
          <w:rFonts w:asciiTheme="minorHAnsi" w:hAnsiTheme="minorHAnsi" w:cstheme="minorHAnsi"/>
          <w:bCs/>
          <w:sz w:val="22"/>
          <w:szCs w:val="22"/>
        </w:rPr>
        <w:t>may be double-counted with any Major</w:t>
      </w:r>
      <w:r w:rsidR="006A2C49" w:rsidRPr="00204F92">
        <w:rPr>
          <w:rFonts w:asciiTheme="minorHAnsi" w:hAnsiTheme="minorHAnsi" w:cstheme="minorHAnsi"/>
          <w:bCs/>
          <w:sz w:val="22"/>
          <w:szCs w:val="22"/>
        </w:rPr>
        <w:t xml:space="preserve">.  Explained another way, </w:t>
      </w:r>
      <w:r w:rsidR="006A2C49" w:rsidRPr="00393F4C">
        <w:rPr>
          <w:rFonts w:asciiTheme="minorHAnsi" w:hAnsiTheme="minorHAnsi" w:cstheme="minorHAnsi"/>
          <w:bCs/>
          <w:color w:val="auto"/>
          <w:sz w:val="22"/>
          <w:szCs w:val="22"/>
        </w:rPr>
        <w:t>two of the three-credit minor courses</w:t>
      </w:r>
      <w:r w:rsidR="00B1593E" w:rsidRPr="00393F4C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 </w:t>
      </w:r>
      <w:r w:rsidR="00204F92" w:rsidRPr="00393F4C">
        <w:rPr>
          <w:rFonts w:asciiTheme="minorHAnsi" w:hAnsiTheme="minorHAnsi" w:cstheme="minorHAnsi"/>
          <w:bCs/>
          <w:color w:val="auto"/>
          <w:sz w:val="22"/>
          <w:szCs w:val="22"/>
        </w:rPr>
        <w:t>must be courses that do NOT</w:t>
      </w:r>
      <w:r w:rsidR="006A2C49" w:rsidRPr="00393F4C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 count toward your major</w:t>
      </w:r>
      <w:r w:rsidR="00B1593E" w:rsidRPr="00393F4C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.  </w:t>
      </w:r>
    </w:p>
    <w:p w14:paraId="7A2B4BB7" w14:textId="61187E1C" w:rsidR="00670348" w:rsidRPr="00204F92" w:rsidRDefault="00B1593E" w:rsidP="00393F4C">
      <w:pPr>
        <w:pStyle w:val="Default"/>
        <w:numPr>
          <w:ilvl w:val="1"/>
          <w:numId w:val="4"/>
        </w:numPr>
        <w:ind w:left="900" w:hanging="18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802E72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Usually these two “non-double-counting” courses are CHEM 4615 </w:t>
      </w:r>
      <w:r w:rsidR="00D32349" w:rsidRPr="00802E72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or CHEM 4616 </w:t>
      </w:r>
      <w:r w:rsidRPr="00802E72">
        <w:rPr>
          <w:rFonts w:asciiTheme="minorHAnsi" w:hAnsiTheme="minorHAnsi" w:cstheme="minorHAnsi"/>
          <w:b/>
          <w:color w:val="FF0000"/>
          <w:sz w:val="22"/>
          <w:szCs w:val="22"/>
        </w:rPr>
        <w:t>and the Elective.</w:t>
      </w:r>
    </w:p>
    <w:p w14:paraId="19094382" w14:textId="45CE19FB" w:rsidR="00670348" w:rsidRPr="00204F92" w:rsidRDefault="00922A8F" w:rsidP="00FC50D5">
      <w:pPr>
        <w:pStyle w:val="Default"/>
        <w:numPr>
          <w:ilvl w:val="0"/>
          <w:numId w:val="4"/>
        </w:numPr>
        <w:ind w:left="360" w:hanging="27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22A8F">
        <w:rPr>
          <w:rFonts w:asciiTheme="minorHAnsi" w:hAnsiTheme="minorHAnsi" w:cstheme="minorHAnsi"/>
          <w:bCs/>
          <w:sz w:val="22"/>
          <w:szCs w:val="22"/>
        </w:rPr>
        <w:t xml:space="preserve">All courses used to fulfill the </w:t>
      </w:r>
      <w:r w:rsidRPr="00204F92">
        <w:rPr>
          <w:rFonts w:asciiTheme="minorHAnsi" w:hAnsiTheme="minorHAnsi" w:cstheme="minorHAnsi"/>
          <w:bCs/>
          <w:sz w:val="22"/>
          <w:szCs w:val="22"/>
        </w:rPr>
        <w:t>M</w:t>
      </w:r>
      <w:r w:rsidRPr="00922A8F">
        <w:rPr>
          <w:rFonts w:asciiTheme="minorHAnsi" w:hAnsiTheme="minorHAnsi" w:cstheme="minorHAnsi"/>
          <w:bCs/>
          <w:sz w:val="22"/>
          <w:szCs w:val="22"/>
        </w:rPr>
        <w:t xml:space="preserve">inor </w:t>
      </w:r>
      <w:r w:rsidRPr="00204F92">
        <w:rPr>
          <w:rFonts w:asciiTheme="minorHAnsi" w:hAnsiTheme="minorHAnsi" w:cstheme="minorHAnsi"/>
          <w:bCs/>
          <w:sz w:val="22"/>
          <w:szCs w:val="22"/>
        </w:rPr>
        <w:t xml:space="preserve">in Chemistry </w:t>
      </w:r>
      <w:r w:rsidRPr="00922A8F">
        <w:rPr>
          <w:rFonts w:asciiTheme="minorHAnsi" w:hAnsiTheme="minorHAnsi" w:cstheme="minorHAnsi"/>
          <w:bCs/>
          <w:sz w:val="22"/>
          <w:szCs w:val="22"/>
        </w:rPr>
        <w:t>will count toward the minor GPA, and the student’s overall GPA for these courses must be 2.0 or higher.</w:t>
      </w:r>
    </w:p>
    <w:p w14:paraId="5904E27D" w14:textId="7A2A5DF4" w:rsidR="00C52CAB" w:rsidRPr="00204F92" w:rsidRDefault="00C52CAB" w:rsidP="00FC50D5">
      <w:pPr>
        <w:pStyle w:val="Default"/>
        <w:numPr>
          <w:ilvl w:val="0"/>
          <w:numId w:val="4"/>
        </w:numPr>
        <w:ind w:left="360" w:hanging="27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04F92">
        <w:rPr>
          <w:rFonts w:asciiTheme="minorHAnsi" w:hAnsiTheme="minorHAnsi" w:cstheme="minorHAnsi"/>
          <w:bCs/>
          <w:sz w:val="22"/>
          <w:szCs w:val="22"/>
        </w:rPr>
        <w:t>Al</w:t>
      </w:r>
      <w:r w:rsidR="00D32349" w:rsidRPr="00204F92">
        <w:rPr>
          <w:rFonts w:asciiTheme="minorHAnsi" w:hAnsiTheme="minorHAnsi" w:cstheme="minorHAnsi"/>
          <w:bCs/>
          <w:sz w:val="22"/>
          <w:szCs w:val="22"/>
        </w:rPr>
        <w:t>most all</w:t>
      </w:r>
      <w:r w:rsidRPr="00204F92">
        <w:rPr>
          <w:rFonts w:asciiTheme="minorHAnsi" w:hAnsiTheme="minorHAnsi" w:cstheme="minorHAnsi"/>
          <w:bCs/>
          <w:sz w:val="22"/>
          <w:szCs w:val="22"/>
        </w:rPr>
        <w:t xml:space="preserve"> of the courses on this worksheet have prerequisites.  Check the catalog to be sure that you will have the prerequisites needed for all courses in the minor.</w:t>
      </w:r>
    </w:p>
    <w:p w14:paraId="4E9AE463" w14:textId="4545CFBF" w:rsidR="003216E3" w:rsidRDefault="003216E3" w:rsidP="00FC50D5">
      <w:pPr>
        <w:pStyle w:val="Default"/>
        <w:numPr>
          <w:ilvl w:val="0"/>
          <w:numId w:val="4"/>
        </w:numPr>
        <w:ind w:left="360" w:hanging="27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04F92">
        <w:rPr>
          <w:rFonts w:asciiTheme="minorHAnsi" w:hAnsiTheme="minorHAnsi" w:cstheme="minorHAnsi"/>
          <w:bCs/>
          <w:sz w:val="22"/>
          <w:szCs w:val="22"/>
        </w:rPr>
        <w:t xml:space="preserve">Students majoring in Chemistry, Polymer Chemistry, or Medicinal Chemistry may NOT also declare a </w:t>
      </w:r>
      <w:r w:rsidR="00CB1E4B">
        <w:rPr>
          <w:rFonts w:asciiTheme="minorHAnsi" w:hAnsiTheme="minorHAnsi" w:cstheme="minorHAnsi"/>
          <w:bCs/>
          <w:sz w:val="22"/>
          <w:szCs w:val="22"/>
        </w:rPr>
        <w:t xml:space="preserve">CHEM </w:t>
      </w:r>
      <w:r w:rsidRPr="00204F92">
        <w:rPr>
          <w:rFonts w:asciiTheme="minorHAnsi" w:hAnsiTheme="minorHAnsi" w:cstheme="minorHAnsi"/>
          <w:bCs/>
          <w:sz w:val="22"/>
          <w:szCs w:val="22"/>
        </w:rPr>
        <w:t>Minor</w:t>
      </w:r>
      <w:r w:rsidR="00CB1E4B">
        <w:rPr>
          <w:rFonts w:asciiTheme="minorHAnsi" w:hAnsiTheme="minorHAnsi" w:cstheme="minorHAnsi"/>
          <w:bCs/>
          <w:sz w:val="22"/>
          <w:szCs w:val="22"/>
        </w:rPr>
        <w:t>.</w:t>
      </w:r>
    </w:p>
    <w:p w14:paraId="438018F3" w14:textId="46347727" w:rsidR="00FC2D6A" w:rsidRPr="00204F92" w:rsidRDefault="00FC2D6A" w:rsidP="00FC50D5">
      <w:pPr>
        <w:pStyle w:val="Default"/>
        <w:numPr>
          <w:ilvl w:val="0"/>
          <w:numId w:val="4"/>
        </w:numPr>
        <w:ind w:left="360" w:hanging="270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This form is maintained by Paul Deck.  It was last updated on 23 October 2024.  </w:t>
      </w:r>
    </w:p>
    <w:p w14:paraId="53CF3597" w14:textId="77777777" w:rsidR="00B1593E" w:rsidRPr="00204F92" w:rsidRDefault="00B1593E" w:rsidP="00670348">
      <w:pPr>
        <w:pStyle w:val="Default"/>
        <w:rPr>
          <w:rFonts w:asciiTheme="minorHAnsi" w:hAnsiTheme="minorHAnsi" w:cstheme="minorHAnsi"/>
          <w:b/>
          <w:sz w:val="22"/>
          <w:szCs w:val="22"/>
        </w:rPr>
      </w:pPr>
    </w:p>
    <w:p w14:paraId="37ED81A0" w14:textId="31069981" w:rsidR="00670348" w:rsidRPr="00204F92" w:rsidRDefault="00670348" w:rsidP="00A45E52">
      <w:pPr>
        <w:pStyle w:val="Default"/>
        <w:numPr>
          <w:ilvl w:val="0"/>
          <w:numId w:val="3"/>
        </w:numPr>
        <w:spacing w:after="120"/>
        <w:rPr>
          <w:rFonts w:asciiTheme="minorHAnsi" w:hAnsiTheme="minorHAnsi" w:cstheme="minorHAnsi"/>
          <w:b/>
          <w:sz w:val="22"/>
          <w:szCs w:val="22"/>
        </w:rPr>
      </w:pPr>
      <w:r w:rsidRPr="00204F92">
        <w:rPr>
          <w:rFonts w:asciiTheme="minorHAnsi" w:hAnsiTheme="minorHAnsi" w:cstheme="minorHAnsi"/>
          <w:b/>
          <w:sz w:val="22"/>
          <w:szCs w:val="22"/>
        </w:rPr>
        <w:t xml:space="preserve">Required </w:t>
      </w:r>
      <w:r w:rsidR="00A611DF">
        <w:rPr>
          <w:rFonts w:asciiTheme="minorHAnsi" w:hAnsiTheme="minorHAnsi" w:cstheme="minorHAnsi"/>
          <w:b/>
          <w:sz w:val="22"/>
          <w:szCs w:val="22"/>
        </w:rPr>
        <w:t>c</w:t>
      </w:r>
      <w:r w:rsidRPr="00204F92">
        <w:rPr>
          <w:rFonts w:asciiTheme="minorHAnsi" w:hAnsiTheme="minorHAnsi" w:cstheme="minorHAnsi"/>
          <w:b/>
          <w:sz w:val="22"/>
          <w:szCs w:val="22"/>
        </w:rPr>
        <w:t>ourses (19 cr)</w:t>
      </w:r>
    </w:p>
    <w:tbl>
      <w:tblPr>
        <w:tblStyle w:val="TableGrid"/>
        <w:tblW w:w="10080" w:type="dxa"/>
        <w:jc w:val="center"/>
        <w:tblLook w:val="04A0" w:firstRow="1" w:lastRow="0" w:firstColumn="1" w:lastColumn="0" w:noHBand="0" w:noVBand="1"/>
      </w:tblPr>
      <w:tblGrid>
        <w:gridCol w:w="436"/>
        <w:gridCol w:w="4063"/>
        <w:gridCol w:w="359"/>
        <w:gridCol w:w="357"/>
        <w:gridCol w:w="437"/>
        <w:gridCol w:w="4064"/>
        <w:gridCol w:w="364"/>
      </w:tblGrid>
      <w:tr w:rsidR="00670348" w:rsidRPr="00204F92" w14:paraId="20FD2F84" w14:textId="77777777" w:rsidTr="00670348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7703620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55" w:type="dxa"/>
              </w:tcPr>
              <w:p w14:paraId="34E6EC0A" w14:textId="41F93DA7" w:rsidR="00670348" w:rsidRPr="00204F92" w:rsidRDefault="005E1584" w:rsidP="00670348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140" w:type="dxa"/>
          </w:tcPr>
          <w:p w14:paraId="2B138940" w14:textId="1D88CF67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CHEM 1035 General Chemistry</w:t>
            </w:r>
          </w:p>
        </w:tc>
        <w:tc>
          <w:tcPr>
            <w:tcW w:w="360" w:type="dxa"/>
          </w:tcPr>
          <w:p w14:paraId="27852442" w14:textId="564809F6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3</w:t>
            </w:r>
          </w:p>
        </w:tc>
        <w:tc>
          <w:tcPr>
            <w:tcW w:w="360" w:type="dxa"/>
            <w:shd w:val="clear" w:color="auto" w:fill="BFBFBF" w:themeFill="background1" w:themeFillShade="BF"/>
          </w:tcPr>
          <w:p w14:paraId="39CCC0CF" w14:textId="77777777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653070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60" w:type="dxa"/>
              </w:tcPr>
              <w:p w14:paraId="7F0D8DF3" w14:textId="699AEB0E" w:rsidR="00670348" w:rsidRPr="00204F92" w:rsidRDefault="00774FAA" w:rsidP="00670348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140" w:type="dxa"/>
          </w:tcPr>
          <w:p w14:paraId="49B07ECE" w14:textId="24896D59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CHEM 1036 General Chemistry</w:t>
            </w:r>
          </w:p>
        </w:tc>
        <w:tc>
          <w:tcPr>
            <w:tcW w:w="365" w:type="dxa"/>
          </w:tcPr>
          <w:p w14:paraId="12FD784F" w14:textId="54DF9773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3</w:t>
            </w:r>
          </w:p>
        </w:tc>
      </w:tr>
      <w:tr w:rsidR="00670348" w:rsidRPr="00204F92" w14:paraId="55C29E53" w14:textId="77777777" w:rsidTr="00670348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-15926166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55" w:type="dxa"/>
              </w:tcPr>
              <w:p w14:paraId="35BC03C2" w14:textId="0C5FEA5C" w:rsidR="00670348" w:rsidRPr="00204F92" w:rsidRDefault="005E1584" w:rsidP="00670348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140" w:type="dxa"/>
          </w:tcPr>
          <w:p w14:paraId="08E90C63" w14:textId="1A25673A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CHEM 1045 Gen</w:t>
            </w:r>
            <w:r w:rsidR="006A2C49"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eral</w:t>
            </w: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Chem</w:t>
            </w:r>
            <w:r w:rsidR="006A2C49"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istry</w:t>
            </w: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Lab</w:t>
            </w:r>
          </w:p>
        </w:tc>
        <w:tc>
          <w:tcPr>
            <w:tcW w:w="360" w:type="dxa"/>
          </w:tcPr>
          <w:p w14:paraId="6F8CDC72" w14:textId="6D2F2640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1</w:t>
            </w:r>
          </w:p>
        </w:tc>
        <w:tc>
          <w:tcPr>
            <w:tcW w:w="360" w:type="dxa"/>
            <w:shd w:val="clear" w:color="auto" w:fill="BFBFBF" w:themeFill="background1" w:themeFillShade="BF"/>
          </w:tcPr>
          <w:p w14:paraId="09F2013F" w14:textId="77777777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432470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60" w:type="dxa"/>
              </w:tcPr>
              <w:p w14:paraId="24267CDE" w14:textId="261D71EB" w:rsidR="00670348" w:rsidRPr="00204F92" w:rsidRDefault="005E1584" w:rsidP="00670348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140" w:type="dxa"/>
          </w:tcPr>
          <w:p w14:paraId="73912637" w14:textId="63CCA093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CHEM 1046 Gen</w:t>
            </w:r>
            <w:r w:rsidR="006A2C49"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eral</w:t>
            </w: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Chem</w:t>
            </w:r>
            <w:r w:rsidR="006A2C49"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istry</w:t>
            </w: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Lab</w:t>
            </w:r>
          </w:p>
        </w:tc>
        <w:tc>
          <w:tcPr>
            <w:tcW w:w="365" w:type="dxa"/>
          </w:tcPr>
          <w:p w14:paraId="2273F675" w14:textId="7E7F1AAC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1</w:t>
            </w:r>
          </w:p>
        </w:tc>
      </w:tr>
      <w:tr w:rsidR="00670348" w:rsidRPr="00204F92" w14:paraId="42215DA3" w14:textId="77777777" w:rsidTr="00670348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-6991696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55" w:type="dxa"/>
              </w:tcPr>
              <w:p w14:paraId="04F4C3C3" w14:textId="757D11AD" w:rsidR="00670348" w:rsidRPr="00204F92" w:rsidRDefault="005E1584" w:rsidP="00670348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140" w:type="dxa"/>
          </w:tcPr>
          <w:p w14:paraId="3D06B72D" w14:textId="3C390331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CHEM 2535 Organic Chemistry</w:t>
            </w:r>
          </w:p>
        </w:tc>
        <w:tc>
          <w:tcPr>
            <w:tcW w:w="360" w:type="dxa"/>
          </w:tcPr>
          <w:p w14:paraId="45AE210C" w14:textId="5202A00F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3</w:t>
            </w:r>
          </w:p>
        </w:tc>
        <w:tc>
          <w:tcPr>
            <w:tcW w:w="360" w:type="dxa"/>
            <w:shd w:val="clear" w:color="auto" w:fill="BFBFBF" w:themeFill="background1" w:themeFillShade="BF"/>
          </w:tcPr>
          <w:p w14:paraId="4436B22F" w14:textId="77777777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-20905412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60" w:type="dxa"/>
              </w:tcPr>
              <w:p w14:paraId="015E9357" w14:textId="789267D5" w:rsidR="00670348" w:rsidRPr="00204F92" w:rsidRDefault="005E1584" w:rsidP="00670348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140" w:type="dxa"/>
          </w:tcPr>
          <w:p w14:paraId="2447110D" w14:textId="723C35D4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CHEM 2536 Organic Chemistry</w:t>
            </w:r>
          </w:p>
        </w:tc>
        <w:tc>
          <w:tcPr>
            <w:tcW w:w="365" w:type="dxa"/>
          </w:tcPr>
          <w:p w14:paraId="5565EC26" w14:textId="34790C6F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3</w:t>
            </w:r>
          </w:p>
        </w:tc>
      </w:tr>
      <w:tr w:rsidR="00670348" w:rsidRPr="00204F92" w14:paraId="50D25751" w14:textId="77777777" w:rsidTr="00670348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7267375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55" w:type="dxa"/>
              </w:tcPr>
              <w:p w14:paraId="151200B2" w14:textId="5A73CA4F" w:rsidR="00670348" w:rsidRPr="00204F92" w:rsidRDefault="005E1584" w:rsidP="00670348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140" w:type="dxa"/>
          </w:tcPr>
          <w:p w14:paraId="6EB17544" w14:textId="22C6510D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CHEM 2545 Organic </w:t>
            </w:r>
            <w:r w:rsidR="006A2C49"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Chemistry </w:t>
            </w: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Lab</w:t>
            </w:r>
          </w:p>
        </w:tc>
        <w:tc>
          <w:tcPr>
            <w:tcW w:w="360" w:type="dxa"/>
          </w:tcPr>
          <w:p w14:paraId="28ECB248" w14:textId="63B8DAF4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1</w:t>
            </w:r>
          </w:p>
        </w:tc>
        <w:tc>
          <w:tcPr>
            <w:tcW w:w="360" w:type="dxa"/>
            <w:shd w:val="clear" w:color="auto" w:fill="BFBFBF" w:themeFill="background1" w:themeFillShade="BF"/>
          </w:tcPr>
          <w:p w14:paraId="1B80424F" w14:textId="77777777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-7386359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60" w:type="dxa"/>
              </w:tcPr>
              <w:p w14:paraId="227C957C" w14:textId="0407CB4F" w:rsidR="00670348" w:rsidRPr="00204F92" w:rsidRDefault="005E1584" w:rsidP="00670348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140" w:type="dxa"/>
          </w:tcPr>
          <w:p w14:paraId="207F8626" w14:textId="05487CB8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CHEM 2546 Organic </w:t>
            </w:r>
            <w:r w:rsidR="006A2C49"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Chemistry </w:t>
            </w: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Lab</w:t>
            </w:r>
          </w:p>
        </w:tc>
        <w:tc>
          <w:tcPr>
            <w:tcW w:w="365" w:type="dxa"/>
          </w:tcPr>
          <w:p w14:paraId="574A19F3" w14:textId="04D51555" w:rsidR="00670348" w:rsidRPr="00204F92" w:rsidRDefault="00670348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1</w:t>
            </w:r>
          </w:p>
        </w:tc>
      </w:tr>
      <w:tr w:rsidR="006A2C49" w:rsidRPr="00204F92" w14:paraId="00D27FC2" w14:textId="77777777" w:rsidTr="006A2C49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4163018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55" w:type="dxa"/>
              </w:tcPr>
              <w:p w14:paraId="52D88FD2" w14:textId="074F9E4F" w:rsidR="006A2C49" w:rsidRPr="00204F92" w:rsidRDefault="00BE0E53" w:rsidP="00670348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140" w:type="dxa"/>
          </w:tcPr>
          <w:p w14:paraId="591248B9" w14:textId="05AB6879" w:rsidR="006A2C49" w:rsidRPr="00204F92" w:rsidRDefault="006A2C49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CHEM 4615 Physical Chem Life Sciences</w:t>
            </w:r>
          </w:p>
        </w:tc>
        <w:tc>
          <w:tcPr>
            <w:tcW w:w="720" w:type="dxa"/>
            <w:gridSpan w:val="2"/>
          </w:tcPr>
          <w:p w14:paraId="60714577" w14:textId="77777777" w:rsidR="006A2C49" w:rsidRPr="00204F92" w:rsidRDefault="006A2C49" w:rsidP="006A2C49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/>
                <w:sz w:val="22"/>
                <w:szCs w:val="22"/>
              </w:rPr>
              <w:t>OR</w:t>
            </w:r>
          </w:p>
        </w:tc>
        <w:sdt>
          <w:sdtPr>
            <w:rPr>
              <w:rFonts w:asciiTheme="minorHAnsi" w:hAnsiTheme="minorHAnsi" w:cstheme="minorHAnsi"/>
              <w:b/>
              <w:sz w:val="22"/>
              <w:szCs w:val="22"/>
            </w:rPr>
            <w:id w:val="10328451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60" w:type="dxa"/>
              </w:tcPr>
              <w:p w14:paraId="7E0C66F9" w14:textId="3955FA03" w:rsidR="006A2C49" w:rsidRPr="00204F92" w:rsidRDefault="00BE0E53" w:rsidP="006A2C49">
                <w:pPr>
                  <w:pStyle w:val="Default"/>
                  <w:jc w:val="center"/>
                  <w:rPr>
                    <w:rFonts w:asciiTheme="minorHAnsi" w:hAnsiTheme="minorHAnsi" w:cstheme="minorHAnsi"/>
                    <w:b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4140" w:type="dxa"/>
          </w:tcPr>
          <w:p w14:paraId="3CD7675A" w14:textId="1CD7DBA5" w:rsidR="006A2C49" w:rsidRPr="00204F92" w:rsidRDefault="006A2C49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CHEM 4616 Physical Chem Life Sciences</w:t>
            </w:r>
          </w:p>
        </w:tc>
        <w:tc>
          <w:tcPr>
            <w:tcW w:w="365" w:type="dxa"/>
          </w:tcPr>
          <w:p w14:paraId="2EA4BC24" w14:textId="201208B5" w:rsidR="006A2C49" w:rsidRPr="00204F92" w:rsidRDefault="006A2C49" w:rsidP="00670348">
            <w:pPr>
              <w:pStyle w:val="Defaul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sz w:val="22"/>
                <w:szCs w:val="22"/>
              </w:rPr>
              <w:t>3</w:t>
            </w:r>
          </w:p>
        </w:tc>
      </w:tr>
    </w:tbl>
    <w:p w14:paraId="4DABD61B" w14:textId="3B021F7A" w:rsidR="00204F92" w:rsidRPr="00204F92" w:rsidRDefault="00204F92" w:rsidP="00204F92">
      <w:pPr>
        <w:pStyle w:val="Default"/>
        <w:spacing w:before="40"/>
        <w:ind w:left="274" w:right="346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r w:rsidRPr="00204F92">
        <w:rPr>
          <w:rFonts w:asciiTheme="minorHAnsi" w:hAnsiTheme="minorHAnsi" w:cstheme="minorHAnsi"/>
          <w:color w:val="auto"/>
          <w:sz w:val="22"/>
          <w:szCs w:val="22"/>
        </w:rPr>
        <w:t xml:space="preserve">CHEM 4615 and CHEM 4616 can be taken in either order.  </w:t>
      </w:r>
      <w:r w:rsidR="000F7AC1">
        <w:rPr>
          <w:rFonts w:asciiTheme="minorHAnsi" w:hAnsiTheme="minorHAnsi" w:cstheme="minorHAnsi"/>
          <w:color w:val="auto"/>
          <w:sz w:val="22"/>
          <w:szCs w:val="22"/>
        </w:rPr>
        <w:t xml:space="preserve">They cover different aspects of physical chemistry. </w:t>
      </w:r>
      <w:r w:rsidRPr="00204F92">
        <w:rPr>
          <w:rFonts w:asciiTheme="minorHAnsi" w:hAnsiTheme="minorHAnsi" w:cstheme="minorHAnsi"/>
          <w:color w:val="auto"/>
          <w:sz w:val="22"/>
          <w:szCs w:val="22"/>
        </w:rPr>
        <w:t xml:space="preserve">CHEM 4615 is a fall course and CHEM 4616 is a spring course.  CHEM 4615 is </w:t>
      </w:r>
      <w:r w:rsidRPr="00204F92">
        <w:rPr>
          <w:rFonts w:asciiTheme="minorHAnsi" w:hAnsiTheme="minorHAnsi" w:cstheme="minorHAnsi"/>
          <w:color w:val="auto"/>
          <w:sz w:val="22"/>
          <w:szCs w:val="22"/>
          <w:u w:val="single"/>
        </w:rPr>
        <w:t>not</w:t>
      </w:r>
      <w:r w:rsidRPr="00204F92">
        <w:rPr>
          <w:rFonts w:asciiTheme="minorHAnsi" w:hAnsiTheme="minorHAnsi" w:cstheme="minorHAnsi"/>
          <w:color w:val="auto"/>
          <w:sz w:val="22"/>
          <w:szCs w:val="22"/>
        </w:rPr>
        <w:t xml:space="preserve"> a prerequisite for CHEM 4616.</w:t>
      </w:r>
      <w:r w:rsidR="002E1DF7">
        <w:rPr>
          <w:rFonts w:asciiTheme="minorHAnsi" w:hAnsiTheme="minorHAnsi" w:cstheme="minorHAnsi"/>
          <w:color w:val="auto"/>
          <w:sz w:val="22"/>
          <w:szCs w:val="22"/>
        </w:rPr>
        <w:t xml:space="preserve">  </w:t>
      </w:r>
    </w:p>
    <w:p w14:paraId="673A967B" w14:textId="77777777" w:rsidR="00204F92" w:rsidRPr="00204F92" w:rsidRDefault="00204F92" w:rsidP="00670348">
      <w:pPr>
        <w:pStyle w:val="Default"/>
        <w:tabs>
          <w:tab w:val="left" w:pos="2430"/>
        </w:tabs>
        <w:rPr>
          <w:rFonts w:asciiTheme="minorHAnsi" w:hAnsiTheme="minorHAnsi" w:cstheme="minorHAnsi"/>
          <w:b/>
          <w:sz w:val="22"/>
          <w:szCs w:val="22"/>
        </w:rPr>
      </w:pPr>
    </w:p>
    <w:p w14:paraId="57E9EB22" w14:textId="61BC2304" w:rsidR="00D45481" w:rsidRPr="00204F92" w:rsidRDefault="00A611DF" w:rsidP="00FC50D5">
      <w:pPr>
        <w:pStyle w:val="Default"/>
        <w:numPr>
          <w:ilvl w:val="0"/>
          <w:numId w:val="3"/>
        </w:numPr>
        <w:tabs>
          <w:tab w:val="left" w:pos="2430"/>
        </w:tabs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One e</w:t>
      </w:r>
      <w:r w:rsidR="00670348" w:rsidRPr="00204F92">
        <w:rPr>
          <w:rFonts w:asciiTheme="minorHAnsi" w:hAnsiTheme="minorHAnsi" w:cstheme="minorHAnsi"/>
          <w:b/>
          <w:sz w:val="22"/>
          <w:szCs w:val="22"/>
        </w:rPr>
        <w:t xml:space="preserve">lective </w:t>
      </w:r>
      <w:r>
        <w:rPr>
          <w:rFonts w:asciiTheme="minorHAnsi" w:hAnsiTheme="minorHAnsi" w:cstheme="minorHAnsi"/>
          <w:b/>
          <w:sz w:val="22"/>
          <w:szCs w:val="22"/>
        </w:rPr>
        <w:t>c</w:t>
      </w:r>
      <w:r w:rsidR="00670348" w:rsidRPr="00204F92">
        <w:rPr>
          <w:rFonts w:asciiTheme="minorHAnsi" w:hAnsiTheme="minorHAnsi" w:cstheme="minorHAnsi"/>
          <w:b/>
          <w:sz w:val="22"/>
          <w:szCs w:val="22"/>
        </w:rPr>
        <w:t>ourse (3 cr</w:t>
      </w:r>
      <w:r w:rsidR="00922A8F" w:rsidRPr="00204F92">
        <w:rPr>
          <w:rFonts w:asciiTheme="minorHAnsi" w:hAnsiTheme="minorHAnsi" w:cstheme="minorHAnsi"/>
          <w:b/>
          <w:sz w:val="22"/>
          <w:szCs w:val="22"/>
        </w:rPr>
        <w:t>)</w:t>
      </w:r>
      <w:r w:rsidR="00661B67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4E51F6">
        <w:rPr>
          <w:rFonts w:asciiTheme="minorHAnsi" w:hAnsiTheme="minorHAnsi" w:cstheme="minorHAnsi"/>
          <w:b/>
          <w:sz w:val="22"/>
          <w:szCs w:val="22"/>
        </w:rPr>
        <w:t xml:space="preserve">chosen </w:t>
      </w:r>
      <w:r w:rsidR="00922A8F" w:rsidRPr="00204F92">
        <w:rPr>
          <w:rFonts w:asciiTheme="minorHAnsi" w:hAnsiTheme="minorHAnsi" w:cstheme="minorHAnsi"/>
          <w:b/>
          <w:sz w:val="22"/>
          <w:szCs w:val="22"/>
        </w:rPr>
        <w:t>from this list:</w:t>
      </w:r>
      <w:r w:rsidR="00290701" w:rsidRPr="00204F92">
        <w:rPr>
          <w:rFonts w:asciiTheme="minorHAnsi" w:hAnsiTheme="minorHAnsi" w:cstheme="minorHAnsi"/>
          <w:bCs/>
          <w:iCs/>
          <w:sz w:val="22"/>
          <w:szCs w:val="22"/>
        </w:rPr>
        <w:tab/>
      </w:r>
      <w:r w:rsidR="00290701" w:rsidRPr="00204F92">
        <w:rPr>
          <w:rFonts w:asciiTheme="minorHAnsi" w:hAnsiTheme="minorHAnsi" w:cstheme="minorHAnsi"/>
          <w:bCs/>
          <w:iCs/>
          <w:sz w:val="22"/>
          <w:szCs w:val="22"/>
        </w:rPr>
        <w:tab/>
      </w:r>
      <w:r w:rsidR="00290701" w:rsidRPr="00204F92">
        <w:rPr>
          <w:rFonts w:asciiTheme="minorHAnsi" w:hAnsiTheme="minorHAnsi" w:cstheme="minorHAnsi"/>
          <w:bCs/>
          <w:iCs/>
          <w:sz w:val="22"/>
          <w:szCs w:val="22"/>
        </w:rPr>
        <w:tab/>
      </w:r>
      <w:r w:rsidR="006868F8" w:rsidRPr="00204F92">
        <w:rPr>
          <w:rFonts w:asciiTheme="minorHAnsi" w:hAnsiTheme="minorHAnsi" w:cstheme="minorHAnsi"/>
          <w:bCs/>
          <w:iCs/>
          <w:sz w:val="22"/>
          <w:szCs w:val="22"/>
        </w:rPr>
        <w:tab/>
      </w:r>
      <w:r w:rsidR="00F04475" w:rsidRPr="00204F92">
        <w:rPr>
          <w:rFonts w:asciiTheme="minorHAnsi" w:hAnsiTheme="minorHAnsi" w:cstheme="minorHAnsi"/>
          <w:bCs/>
          <w:iCs/>
          <w:sz w:val="22"/>
          <w:szCs w:val="22"/>
        </w:rPr>
        <w:tab/>
      </w:r>
    </w:p>
    <w:tbl>
      <w:tblPr>
        <w:tblStyle w:val="TableGrid"/>
        <w:tblW w:w="10075" w:type="dxa"/>
        <w:jc w:val="center"/>
        <w:tblLook w:val="04A0" w:firstRow="1" w:lastRow="0" w:firstColumn="1" w:lastColumn="0" w:noHBand="0" w:noVBand="1"/>
      </w:tblPr>
      <w:tblGrid>
        <w:gridCol w:w="436"/>
        <w:gridCol w:w="9639"/>
      </w:tblGrid>
      <w:tr w:rsidR="00DB6F1C" w:rsidRPr="00204F92" w14:paraId="5FECFA4B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121960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0E8C1DA1" w14:textId="2238D7A3" w:rsidR="00DB6F1C" w:rsidRPr="00204F92" w:rsidRDefault="00BE0E53" w:rsidP="00227202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488E272D" w14:textId="7DF790F3" w:rsidR="00DB6F1C" w:rsidRPr="00204F92" w:rsidRDefault="00DB6F1C" w:rsidP="00227202">
            <w:pPr>
              <w:pStyle w:val="Default"/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  <w:t>BCHM 3114 Biochemistry for Biotechnology and the Life Sciences</w:t>
            </w:r>
          </w:p>
        </w:tc>
      </w:tr>
      <w:tr w:rsidR="00DB6F1C" w:rsidRPr="00204F92" w14:paraId="0F9BAFDA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229979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7E41A130" w14:textId="4A8F45D7" w:rsidR="00DB6F1C" w:rsidRPr="00204F92" w:rsidRDefault="00BE0E53" w:rsidP="00227202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36D1A0B4" w14:textId="7A16E39C" w:rsidR="00DB6F1C" w:rsidRPr="00204F92" w:rsidRDefault="00DB6F1C" w:rsidP="00227202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  <w:t>BCHM 4115 General Biochemistry</w:t>
            </w:r>
          </w:p>
        </w:tc>
      </w:tr>
      <w:tr w:rsidR="00BE0E53" w:rsidRPr="00204F92" w14:paraId="7A7AAF4A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-13897221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3D3BEBF3" w14:textId="3193D8EB" w:rsidR="00BE0E53" w:rsidRPr="00204F92" w:rsidRDefault="00BE0E53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3ED7AB6F" w14:textId="5B26C0F2" w:rsidR="00BE0E53" w:rsidRPr="00204F92" w:rsidRDefault="00BE0E53" w:rsidP="00BE0E5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sz w:val="22"/>
                <w:szCs w:val="22"/>
              </w:rPr>
              <w:t>CHEM/SBIO 4424 Polysaccharide Chemistry</w:t>
            </w:r>
          </w:p>
        </w:tc>
      </w:tr>
      <w:tr w:rsidR="00BE0E53" w:rsidRPr="00204F92" w14:paraId="76461135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10129603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4FA3A1B1" w14:textId="49C01603" w:rsidR="00BE0E53" w:rsidRPr="00204F92" w:rsidRDefault="00BE0E53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537EEE39" w14:textId="78C4E5B1" w:rsidR="00BE0E53" w:rsidRPr="00204F92" w:rsidRDefault="00BE0E53" w:rsidP="00BE0E5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sz w:val="22"/>
                <w:szCs w:val="22"/>
              </w:rPr>
              <w:t>CHEM 4514 Green Chemistry</w:t>
            </w:r>
          </w:p>
        </w:tc>
      </w:tr>
      <w:tr w:rsidR="00BE0E53" w:rsidRPr="00204F92" w14:paraId="1C4CA305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13206247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1915E3DA" w14:textId="0CDD614C" w:rsidR="00BE0E53" w:rsidRPr="00204F92" w:rsidRDefault="00BE0E53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77D2D9B7" w14:textId="34ACB914" w:rsidR="00BE0E53" w:rsidRPr="00204F92" w:rsidRDefault="00BE0E53" w:rsidP="00BE0E5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sz w:val="22"/>
                <w:szCs w:val="22"/>
              </w:rPr>
              <w:t>CHEM 4534 Organic Chemistry of Polymers</w:t>
            </w:r>
          </w:p>
        </w:tc>
      </w:tr>
      <w:tr w:rsidR="00BE0E53" w:rsidRPr="00204F92" w14:paraId="390E7E96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21402224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4316B2FC" w14:textId="5C5113A0" w:rsidR="00BE0E53" w:rsidRPr="00204F92" w:rsidRDefault="00BE0E53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58DD41EA" w14:textId="6144FED1" w:rsidR="00BE0E53" w:rsidRPr="00204F92" w:rsidRDefault="00BE0E53" w:rsidP="00BE0E5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sz w:val="22"/>
                <w:szCs w:val="22"/>
              </w:rPr>
              <w:t>CHEM 4554 Drug Chemistry</w:t>
            </w:r>
          </w:p>
        </w:tc>
      </w:tr>
      <w:tr w:rsidR="00BE0E53" w:rsidRPr="00204F92" w14:paraId="04F96562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12846908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7C1B19BA" w14:textId="0BA991E0" w:rsidR="00BE0E53" w:rsidRPr="00204F92" w:rsidRDefault="002015E4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36B70196" w14:textId="2EF08DDD" w:rsidR="00BE0E53" w:rsidRPr="00204F92" w:rsidRDefault="00BE0E53" w:rsidP="00BE0E5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sz w:val="22"/>
                <w:szCs w:val="22"/>
              </w:rPr>
              <w:t>CHEM 4616 Physical Chemistry for Life Sciences</w:t>
            </w:r>
          </w:p>
        </w:tc>
      </w:tr>
      <w:tr w:rsidR="00BE0E53" w:rsidRPr="00204F92" w14:paraId="6518AFCE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-17592854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6EB319EB" w14:textId="75004B77" w:rsidR="00BE0E53" w:rsidRPr="00204F92" w:rsidRDefault="00BE0E53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67F64AD9" w14:textId="5D7F2D60" w:rsidR="00BE0E53" w:rsidRPr="00204F92" w:rsidRDefault="00BE0E53" w:rsidP="00BE0E5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sz w:val="22"/>
                <w:szCs w:val="22"/>
              </w:rPr>
              <w:t>CHEM 4634 Polymer and Surface Chemistry</w:t>
            </w:r>
          </w:p>
        </w:tc>
      </w:tr>
      <w:tr w:rsidR="00BE0E53" w:rsidRPr="00204F92" w14:paraId="6D15D090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10178911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55380F32" w14:textId="102E3AE7" w:rsidR="00BE0E53" w:rsidRPr="00204F92" w:rsidRDefault="00BE0E53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62ABCBC0" w14:textId="72FCB0C3" w:rsidR="00BE0E53" w:rsidRPr="00204F92" w:rsidRDefault="00BE0E53" w:rsidP="00BE0E53">
            <w:pPr>
              <w:pStyle w:val="Default"/>
              <w:tabs>
                <w:tab w:val="left" w:pos="7365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sz w:val="22"/>
                <w:szCs w:val="22"/>
              </w:rPr>
              <w:t>CHEM/CSES/ENSC 4734 Environmental Soil Chemistry</w:t>
            </w:r>
            <w:r w:rsidRPr="00204F92">
              <w:rPr>
                <w:rFonts w:asciiTheme="minorHAnsi" w:hAnsiTheme="minorHAnsi" w:cstheme="minorHAnsi"/>
                <w:sz w:val="22"/>
                <w:szCs w:val="22"/>
              </w:rPr>
              <w:tab/>
            </w:r>
          </w:p>
        </w:tc>
      </w:tr>
      <w:tr w:rsidR="00BE0E53" w:rsidRPr="00204F92" w14:paraId="6774C6DA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18207622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78EF1CB8" w14:textId="58967A19" w:rsidR="00BE0E53" w:rsidRPr="00204F92" w:rsidRDefault="00BE0E53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082DBB27" w14:textId="202B5ABD" w:rsidR="00BE0E53" w:rsidRPr="00204F92" w:rsidRDefault="00BE0E53" w:rsidP="00BE0E53">
            <w:pPr>
              <w:pStyle w:val="Default"/>
              <w:rPr>
                <w:rFonts w:asciiTheme="minorHAnsi" w:hAnsiTheme="minorHAnsi" w:cstheme="minorHAnsi"/>
                <w:bCs/>
                <w:color w:val="auto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color w:val="auto"/>
                <w:sz w:val="22"/>
                <w:szCs w:val="22"/>
              </w:rPr>
              <w:t>GEOS 4634 Environmental Geochemistry</w:t>
            </w:r>
          </w:p>
        </w:tc>
      </w:tr>
      <w:tr w:rsidR="00BE0E53" w:rsidRPr="00204F92" w14:paraId="2837E4A3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20803294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15F35B29" w14:textId="1FD6E42E" w:rsidR="00BE0E53" w:rsidRPr="00204F92" w:rsidRDefault="00BE0E53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33FCE08E" w14:textId="6133ED81" w:rsidR="00BE0E53" w:rsidRPr="00204F92" w:rsidRDefault="00BE0E53" w:rsidP="00BE0E53">
            <w:pPr>
              <w:pStyle w:val="Default"/>
              <w:rPr>
                <w:rFonts w:asciiTheme="minorHAnsi" w:hAnsiTheme="minorHAnsi" w:cstheme="minorHAnsi"/>
                <w:bCs/>
                <w:color w:val="auto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color w:val="auto"/>
                <w:sz w:val="22"/>
                <w:szCs w:val="22"/>
              </w:rPr>
              <w:t xml:space="preserve">CHEM 4584 Bioorganic Chemistry </w:t>
            </w:r>
          </w:p>
        </w:tc>
      </w:tr>
      <w:tr w:rsidR="00BE0E53" w:rsidRPr="00204F92" w14:paraId="1FBE6CB3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-2078723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034AFE83" w14:textId="11FC7D0C" w:rsidR="00BE0E53" w:rsidRPr="00204F92" w:rsidRDefault="00BE0E53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6F128B07" w14:textId="02478D78" w:rsidR="00BE0E53" w:rsidRPr="00204F92" w:rsidRDefault="00BE0E53" w:rsidP="00BE0E5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sz w:val="22"/>
                <w:szCs w:val="22"/>
              </w:rPr>
              <w:t>SBIO 3444 Sustainable Biomaterials &amp; Bioenergy</w:t>
            </w:r>
          </w:p>
        </w:tc>
      </w:tr>
      <w:tr w:rsidR="00BE0E53" w:rsidRPr="00204F92" w14:paraId="3CEFAB4B" w14:textId="77777777" w:rsidTr="00BE0E53">
        <w:trPr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1825546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05FD762F" w14:textId="1B573A91" w:rsidR="00BE0E53" w:rsidRPr="00204F92" w:rsidRDefault="00BE0E53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67ABAC82" w14:textId="4E100087" w:rsidR="00BE0E53" w:rsidRPr="00204F92" w:rsidRDefault="00BE0E53" w:rsidP="00BE0E5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bCs/>
                <w:color w:val="auto"/>
                <w:sz w:val="22"/>
                <w:szCs w:val="22"/>
              </w:rPr>
              <w:t>FST 4504 Food Chemistry</w:t>
            </w:r>
          </w:p>
        </w:tc>
      </w:tr>
      <w:tr w:rsidR="00BE0E53" w:rsidRPr="00204F92" w14:paraId="544CC2EA" w14:textId="77777777" w:rsidTr="00BE0E53">
        <w:trPr>
          <w:trHeight w:val="33"/>
          <w:jc w:val="center"/>
        </w:trPr>
        <w:sdt>
          <w:sdtPr>
            <w:rPr>
              <w:rFonts w:asciiTheme="minorHAnsi" w:hAnsiTheme="minorHAnsi" w:cstheme="minorHAnsi"/>
              <w:bCs/>
              <w:sz w:val="22"/>
              <w:szCs w:val="22"/>
            </w:rPr>
            <w:id w:val="-19905518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36" w:type="dxa"/>
              </w:tcPr>
              <w:p w14:paraId="518B2D8B" w14:textId="7C6E816C" w:rsidR="00BE0E53" w:rsidRPr="00204F92" w:rsidRDefault="00BE0E53" w:rsidP="00BE0E53">
                <w:pPr>
                  <w:pStyle w:val="Default"/>
                  <w:rPr>
                    <w:rFonts w:asciiTheme="minorHAnsi" w:hAnsiTheme="minorHAnsi" w:cstheme="minorHAnsi"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639" w:type="dxa"/>
          </w:tcPr>
          <w:p w14:paraId="635F0A68" w14:textId="3D35107E" w:rsidR="00BE0E53" w:rsidRPr="00204F92" w:rsidRDefault="00BE0E53" w:rsidP="00BE0E53">
            <w:pPr>
              <w:pStyle w:val="Default"/>
              <w:rPr>
                <w:rFonts w:asciiTheme="minorHAnsi" w:hAnsiTheme="minorHAnsi" w:cstheme="minorHAnsi"/>
                <w:bCs/>
                <w:color w:val="auto"/>
                <w:sz w:val="22"/>
                <w:szCs w:val="22"/>
              </w:rPr>
            </w:pPr>
            <w:r w:rsidRPr="00204F92">
              <w:rPr>
                <w:rFonts w:asciiTheme="minorHAnsi" w:hAnsiTheme="minorHAnsi" w:cstheme="minorHAnsi"/>
                <w:sz w:val="22"/>
                <w:szCs w:val="22"/>
              </w:rPr>
              <w:t xml:space="preserve">CHEM 4994 Undergraduate Research (3 credits).  </w:t>
            </w:r>
            <w:r w:rsidRPr="00204F92">
              <w:rPr>
                <w:rFonts w:asciiTheme="minorHAnsi" w:hAnsiTheme="minorHAnsi" w:cstheme="minorHAnsi"/>
                <w:iCs/>
                <w:sz w:val="22"/>
                <w:szCs w:val="22"/>
              </w:rPr>
              <w:t>Requires permission of faculty research advisor.  The student must meet undergraduate research eligibility requirements.</w:t>
            </w:r>
          </w:p>
        </w:tc>
      </w:tr>
    </w:tbl>
    <w:p w14:paraId="71CDA0DF" w14:textId="5EF8FA10" w:rsidR="00DB6F1C" w:rsidRPr="00204F92" w:rsidRDefault="00C05297" w:rsidP="00D32349">
      <w:pPr>
        <w:pStyle w:val="Default"/>
        <w:rPr>
          <w:rFonts w:asciiTheme="minorHAnsi" w:hAnsiTheme="minorHAnsi" w:cstheme="minorHAnsi"/>
          <w:i/>
          <w:sz w:val="22"/>
          <w:szCs w:val="22"/>
        </w:rPr>
      </w:pPr>
      <w:r w:rsidRPr="00204F92">
        <w:rPr>
          <w:rFonts w:asciiTheme="minorHAnsi" w:hAnsiTheme="minorHAnsi" w:cstheme="minorHAnsi"/>
          <w:i/>
          <w:sz w:val="22"/>
          <w:szCs w:val="22"/>
        </w:rPr>
        <w:tab/>
      </w:r>
      <w:r w:rsidRPr="00204F92">
        <w:rPr>
          <w:rFonts w:asciiTheme="minorHAnsi" w:hAnsiTheme="minorHAnsi" w:cstheme="minorHAnsi"/>
          <w:i/>
          <w:sz w:val="22"/>
          <w:szCs w:val="22"/>
        </w:rPr>
        <w:tab/>
      </w:r>
    </w:p>
    <w:p w14:paraId="4F8399F2" w14:textId="4C2DE5FA" w:rsidR="00DB3E7F" w:rsidRPr="008A65C8" w:rsidRDefault="00DB6F1C" w:rsidP="008A65C8">
      <w:pPr>
        <w:pStyle w:val="Default"/>
        <w:numPr>
          <w:ilvl w:val="0"/>
          <w:numId w:val="3"/>
        </w:numPr>
        <w:spacing w:after="120"/>
        <w:ind w:right="346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r w:rsidRPr="00204F92">
        <w:rPr>
          <w:rFonts w:asciiTheme="minorHAnsi" w:hAnsiTheme="minorHAnsi" w:cstheme="minorHAnsi"/>
          <w:b/>
          <w:bCs/>
          <w:color w:val="auto"/>
          <w:sz w:val="22"/>
          <w:szCs w:val="22"/>
        </w:rPr>
        <w:t>Acceptable Substitutions</w:t>
      </w:r>
    </w:p>
    <w:p w14:paraId="48EEE93C" w14:textId="77777777" w:rsidR="0041772E" w:rsidRDefault="00DB3E7F" w:rsidP="0041772E">
      <w:pPr>
        <w:pStyle w:val="Default"/>
        <w:spacing w:after="60"/>
        <w:ind w:left="360" w:right="346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204F92">
        <w:rPr>
          <w:rFonts w:asciiTheme="minorHAnsi" w:hAnsiTheme="minorHAnsi" w:cstheme="minorHAnsi"/>
          <w:color w:val="auto"/>
          <w:sz w:val="22"/>
          <w:szCs w:val="22"/>
        </w:rPr>
        <w:t xml:space="preserve">Students may substitute CHEM 1055 for CHEM 1035, CHEM 1056 for CHEM 1036, CHEM 1065 for CHEM 1045, CHEM 1066 for CHEM 1046, CHEM 2565 for CHEM 2535, </w:t>
      </w:r>
      <w:r w:rsidR="0041772E">
        <w:rPr>
          <w:rFonts w:asciiTheme="minorHAnsi" w:hAnsiTheme="minorHAnsi" w:cstheme="minorHAnsi"/>
          <w:color w:val="auto"/>
          <w:sz w:val="22"/>
          <w:szCs w:val="22"/>
        </w:rPr>
        <w:t xml:space="preserve">and </w:t>
      </w:r>
      <w:r w:rsidRPr="00204F92">
        <w:rPr>
          <w:rFonts w:asciiTheme="minorHAnsi" w:hAnsiTheme="minorHAnsi" w:cstheme="minorHAnsi"/>
          <w:color w:val="auto"/>
          <w:sz w:val="22"/>
          <w:szCs w:val="22"/>
        </w:rPr>
        <w:t>CHEM 2566 for CHEM 2536</w:t>
      </w:r>
      <w:r w:rsidR="0041772E">
        <w:rPr>
          <w:rFonts w:asciiTheme="minorHAnsi" w:hAnsiTheme="minorHAnsi" w:cstheme="minorHAnsi"/>
          <w:color w:val="auto"/>
          <w:sz w:val="22"/>
          <w:szCs w:val="22"/>
        </w:rPr>
        <w:t>.</w:t>
      </w:r>
    </w:p>
    <w:p w14:paraId="05CDAE50" w14:textId="6D750B25" w:rsidR="00DB3E7F" w:rsidRDefault="0041772E" w:rsidP="0041772E">
      <w:pPr>
        <w:pStyle w:val="Default"/>
        <w:spacing w:after="60"/>
        <w:ind w:left="360" w:right="346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Students may substitute</w:t>
      </w:r>
      <w:r w:rsidR="00DB3E7F" w:rsidRPr="00204F92">
        <w:rPr>
          <w:rFonts w:asciiTheme="minorHAnsi" w:hAnsiTheme="minorHAnsi" w:cstheme="minorHAnsi"/>
          <w:color w:val="auto"/>
          <w:sz w:val="22"/>
          <w:szCs w:val="22"/>
        </w:rPr>
        <w:t xml:space="preserve"> CHEM 2555 </w:t>
      </w:r>
      <w:r w:rsidR="00DB3E7F" w:rsidRPr="0041772E">
        <w:rPr>
          <w:rFonts w:asciiTheme="minorHAnsi" w:hAnsiTheme="minorHAnsi" w:cstheme="minorHAnsi"/>
          <w:color w:val="auto"/>
          <w:sz w:val="22"/>
          <w:szCs w:val="22"/>
          <w:u w:val="single"/>
        </w:rPr>
        <w:t>or</w:t>
      </w:r>
      <w:r w:rsidR="00DB3E7F" w:rsidRPr="00204F92">
        <w:rPr>
          <w:rFonts w:asciiTheme="minorHAnsi" w:hAnsiTheme="minorHAnsi" w:cstheme="minorHAnsi"/>
          <w:color w:val="auto"/>
          <w:sz w:val="22"/>
          <w:szCs w:val="22"/>
        </w:rPr>
        <w:t xml:space="preserve"> CHEM 2556</w:t>
      </w:r>
      <w:r>
        <w:rPr>
          <w:rFonts w:asciiTheme="minorHAnsi" w:hAnsiTheme="minorHAnsi" w:cstheme="minorHAnsi"/>
          <w:color w:val="auto"/>
          <w:sz w:val="22"/>
          <w:szCs w:val="22"/>
        </w:rPr>
        <w:t xml:space="preserve"> (both are two-credit “majors” organic chemistry labs</w:t>
      </w:r>
      <w:r w:rsidR="00DB3E7F" w:rsidRPr="00204F92">
        <w:rPr>
          <w:rFonts w:asciiTheme="minorHAnsi" w:hAnsiTheme="minorHAnsi" w:cstheme="minorHAnsi"/>
          <w:color w:val="auto"/>
          <w:sz w:val="22"/>
          <w:szCs w:val="22"/>
        </w:rPr>
        <w:t xml:space="preserve">) for </w:t>
      </w:r>
      <w:r w:rsidRPr="0041772E">
        <w:rPr>
          <w:rFonts w:asciiTheme="minorHAnsi" w:hAnsiTheme="minorHAnsi" w:cstheme="minorHAnsi"/>
          <w:color w:val="auto"/>
          <w:sz w:val="22"/>
          <w:szCs w:val="22"/>
          <w:u w:val="single"/>
        </w:rPr>
        <w:t>both</w:t>
      </w:r>
      <w:r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="00DB3E7F" w:rsidRPr="00204F92">
        <w:rPr>
          <w:rFonts w:asciiTheme="minorHAnsi" w:hAnsiTheme="minorHAnsi" w:cstheme="minorHAnsi"/>
          <w:color w:val="auto"/>
          <w:sz w:val="22"/>
          <w:szCs w:val="22"/>
        </w:rPr>
        <w:t xml:space="preserve">CHEM 2545 </w:t>
      </w:r>
      <w:r w:rsidR="00DB3E7F" w:rsidRPr="0041772E">
        <w:rPr>
          <w:rFonts w:asciiTheme="minorHAnsi" w:hAnsiTheme="minorHAnsi" w:cstheme="minorHAnsi"/>
          <w:color w:val="auto"/>
          <w:sz w:val="22"/>
          <w:szCs w:val="22"/>
          <w:u w:val="single"/>
        </w:rPr>
        <w:t>and</w:t>
      </w:r>
      <w:r w:rsidR="00DB3E7F" w:rsidRPr="00204F92">
        <w:rPr>
          <w:rFonts w:asciiTheme="minorHAnsi" w:hAnsiTheme="minorHAnsi" w:cstheme="minorHAnsi"/>
          <w:color w:val="auto"/>
          <w:sz w:val="22"/>
          <w:szCs w:val="22"/>
        </w:rPr>
        <w:t xml:space="preserve"> CHEM 2546</w:t>
      </w:r>
      <w:r w:rsidR="00D32349" w:rsidRPr="00204F92">
        <w:rPr>
          <w:rFonts w:asciiTheme="minorHAnsi" w:hAnsiTheme="minorHAnsi" w:cstheme="minorHAnsi"/>
          <w:color w:val="auto"/>
          <w:sz w:val="22"/>
          <w:szCs w:val="22"/>
        </w:rPr>
        <w:t xml:space="preserve"> in the </w:t>
      </w:r>
      <w:r>
        <w:rPr>
          <w:rFonts w:asciiTheme="minorHAnsi" w:hAnsiTheme="minorHAnsi" w:cstheme="minorHAnsi"/>
          <w:color w:val="auto"/>
          <w:sz w:val="22"/>
          <w:szCs w:val="22"/>
        </w:rPr>
        <w:t xml:space="preserve">CHEM </w:t>
      </w:r>
      <w:r w:rsidR="00D32349" w:rsidRPr="00204F92">
        <w:rPr>
          <w:rFonts w:asciiTheme="minorHAnsi" w:hAnsiTheme="minorHAnsi" w:cstheme="minorHAnsi"/>
          <w:color w:val="auto"/>
          <w:sz w:val="22"/>
          <w:szCs w:val="22"/>
        </w:rPr>
        <w:t>Mino</w:t>
      </w:r>
      <w:r>
        <w:rPr>
          <w:rFonts w:asciiTheme="minorHAnsi" w:hAnsiTheme="minorHAnsi" w:cstheme="minorHAnsi"/>
          <w:color w:val="auto"/>
          <w:sz w:val="22"/>
          <w:szCs w:val="22"/>
        </w:rPr>
        <w:t>r</w:t>
      </w:r>
      <w:r w:rsidR="00D32349" w:rsidRPr="00204F92">
        <w:rPr>
          <w:rFonts w:asciiTheme="minorHAnsi" w:hAnsiTheme="minorHAnsi" w:cstheme="minorHAnsi"/>
          <w:color w:val="auto"/>
          <w:sz w:val="22"/>
          <w:szCs w:val="22"/>
        </w:rPr>
        <w:t>.</w:t>
      </w:r>
      <w:r>
        <w:rPr>
          <w:rFonts w:asciiTheme="minorHAnsi" w:hAnsiTheme="minorHAnsi" w:cstheme="minorHAnsi"/>
          <w:color w:val="auto"/>
          <w:sz w:val="22"/>
          <w:szCs w:val="22"/>
        </w:rPr>
        <w:t xml:space="preserve">  </w:t>
      </w:r>
    </w:p>
    <w:p w14:paraId="622D50A0" w14:textId="0FE95465" w:rsidR="00204F92" w:rsidRPr="00204F92" w:rsidRDefault="007B6445" w:rsidP="0041772E">
      <w:pPr>
        <w:pStyle w:val="Default"/>
        <w:spacing w:after="60"/>
        <w:ind w:left="360" w:right="346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A student who has completed all four semesters of ISC lecture and lab is considered to have completed CHEM 1035-1036 and CHEM 1045-1046.  A CHEM advisor will need to make substitutions into the student’s DARS.</w:t>
      </w:r>
    </w:p>
    <w:sectPr w:rsidR="00204F92" w:rsidRPr="00204F92" w:rsidSect="00670348">
      <w:footnotePr>
        <w:pos w:val="beneathText"/>
      </w:footnotePr>
      <w:type w:val="continuous"/>
      <w:pgSz w:w="12240" w:h="15840"/>
      <w:pgMar w:top="864" w:right="864" w:bottom="864" w:left="864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C9C414" w14:textId="77777777" w:rsidR="0000536A" w:rsidRDefault="0000536A" w:rsidP="00C76178">
      <w:r>
        <w:separator/>
      </w:r>
    </w:p>
  </w:endnote>
  <w:endnote w:type="continuationSeparator" w:id="0">
    <w:p w14:paraId="585A4F2B" w14:textId="77777777" w:rsidR="0000536A" w:rsidRDefault="0000536A" w:rsidP="00C76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52DE28" w14:textId="77777777" w:rsidR="0000536A" w:rsidRDefault="0000536A" w:rsidP="00C76178">
      <w:r>
        <w:separator/>
      </w:r>
    </w:p>
  </w:footnote>
  <w:footnote w:type="continuationSeparator" w:id="0">
    <w:p w14:paraId="463B9A30" w14:textId="77777777" w:rsidR="0000536A" w:rsidRDefault="0000536A" w:rsidP="00C761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B83167C"/>
    <w:multiLevelType w:val="hybridMultilevel"/>
    <w:tmpl w:val="B5D8F7EE"/>
    <w:lvl w:ilvl="0" w:tplc="FFFFFFFF">
      <w:start w:val="1"/>
      <w:numFmt w:val="decimal"/>
      <w:suff w:val="nothing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7086697"/>
    <w:multiLevelType w:val="hybridMultilevel"/>
    <w:tmpl w:val="24367B98"/>
    <w:lvl w:ilvl="0" w:tplc="AC7ED0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8A331D"/>
    <w:multiLevelType w:val="hybridMultilevel"/>
    <w:tmpl w:val="B2D65B1A"/>
    <w:lvl w:ilvl="0" w:tplc="6A3CE38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F456B5"/>
    <w:multiLevelType w:val="hybridMultilevel"/>
    <w:tmpl w:val="5FE08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1684447">
    <w:abstractNumId w:val="0"/>
  </w:num>
  <w:num w:numId="2" w16cid:durableId="452673448">
    <w:abstractNumId w:val="1"/>
  </w:num>
  <w:num w:numId="3" w16cid:durableId="1662002999">
    <w:abstractNumId w:val="2"/>
  </w:num>
  <w:num w:numId="4" w16cid:durableId="11972783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0B5"/>
    <w:rsid w:val="0000536A"/>
    <w:rsid w:val="00012EB7"/>
    <w:rsid w:val="000A3E0C"/>
    <w:rsid w:val="000B1F0F"/>
    <w:rsid w:val="000C4674"/>
    <w:rsid w:val="000E7357"/>
    <w:rsid w:val="000F7AC1"/>
    <w:rsid w:val="00133DBB"/>
    <w:rsid w:val="001350BB"/>
    <w:rsid w:val="001550B5"/>
    <w:rsid w:val="00172CE0"/>
    <w:rsid w:val="00195C04"/>
    <w:rsid w:val="0019667E"/>
    <w:rsid w:val="001B6EDC"/>
    <w:rsid w:val="001D401F"/>
    <w:rsid w:val="002015E4"/>
    <w:rsid w:val="00204F92"/>
    <w:rsid w:val="00210F6A"/>
    <w:rsid w:val="002317B2"/>
    <w:rsid w:val="00290701"/>
    <w:rsid w:val="002A2347"/>
    <w:rsid w:val="002B3648"/>
    <w:rsid w:val="002E1DF7"/>
    <w:rsid w:val="002E755C"/>
    <w:rsid w:val="00314F66"/>
    <w:rsid w:val="003216E3"/>
    <w:rsid w:val="00323888"/>
    <w:rsid w:val="003267B5"/>
    <w:rsid w:val="00352B74"/>
    <w:rsid w:val="00356F5E"/>
    <w:rsid w:val="00372FC4"/>
    <w:rsid w:val="00392127"/>
    <w:rsid w:val="00393F4C"/>
    <w:rsid w:val="003A2950"/>
    <w:rsid w:val="003A483F"/>
    <w:rsid w:val="003C26E5"/>
    <w:rsid w:val="003C6C61"/>
    <w:rsid w:val="0041772E"/>
    <w:rsid w:val="0044168C"/>
    <w:rsid w:val="004476C8"/>
    <w:rsid w:val="00471542"/>
    <w:rsid w:val="004B0B05"/>
    <w:rsid w:val="004E51F6"/>
    <w:rsid w:val="004F3A9E"/>
    <w:rsid w:val="005240D2"/>
    <w:rsid w:val="005364F5"/>
    <w:rsid w:val="00542A6D"/>
    <w:rsid w:val="00556703"/>
    <w:rsid w:val="005736AD"/>
    <w:rsid w:val="00585C48"/>
    <w:rsid w:val="00597DA9"/>
    <w:rsid w:val="005B09F6"/>
    <w:rsid w:val="005C1EA1"/>
    <w:rsid w:val="005E1584"/>
    <w:rsid w:val="0060205E"/>
    <w:rsid w:val="00607AF3"/>
    <w:rsid w:val="00640172"/>
    <w:rsid w:val="00661B67"/>
    <w:rsid w:val="00670348"/>
    <w:rsid w:val="006801E5"/>
    <w:rsid w:val="006868F8"/>
    <w:rsid w:val="006A2C49"/>
    <w:rsid w:val="006B4D7B"/>
    <w:rsid w:val="006D2658"/>
    <w:rsid w:val="006E6543"/>
    <w:rsid w:val="00701E07"/>
    <w:rsid w:val="007328FF"/>
    <w:rsid w:val="007349BA"/>
    <w:rsid w:val="00742866"/>
    <w:rsid w:val="007555F0"/>
    <w:rsid w:val="00773A71"/>
    <w:rsid w:val="00774FAA"/>
    <w:rsid w:val="00795E4C"/>
    <w:rsid w:val="007B4960"/>
    <w:rsid w:val="007B6445"/>
    <w:rsid w:val="007B7832"/>
    <w:rsid w:val="007C793C"/>
    <w:rsid w:val="007D4080"/>
    <w:rsid w:val="00802E72"/>
    <w:rsid w:val="0089336E"/>
    <w:rsid w:val="008A371B"/>
    <w:rsid w:val="008A65C8"/>
    <w:rsid w:val="008B41C8"/>
    <w:rsid w:val="008D0E4A"/>
    <w:rsid w:val="008D499A"/>
    <w:rsid w:val="008F41CD"/>
    <w:rsid w:val="00901B03"/>
    <w:rsid w:val="00907A5C"/>
    <w:rsid w:val="00922A8F"/>
    <w:rsid w:val="009410A6"/>
    <w:rsid w:val="00972897"/>
    <w:rsid w:val="009A1912"/>
    <w:rsid w:val="009A4D13"/>
    <w:rsid w:val="009B1A1D"/>
    <w:rsid w:val="009C7AD5"/>
    <w:rsid w:val="009E1A78"/>
    <w:rsid w:val="009E2C25"/>
    <w:rsid w:val="009F597E"/>
    <w:rsid w:val="00A0556C"/>
    <w:rsid w:val="00A212F0"/>
    <w:rsid w:val="00A330D9"/>
    <w:rsid w:val="00A45E52"/>
    <w:rsid w:val="00A51429"/>
    <w:rsid w:val="00A611DF"/>
    <w:rsid w:val="00A72E3E"/>
    <w:rsid w:val="00A85003"/>
    <w:rsid w:val="00AD79ED"/>
    <w:rsid w:val="00AE6E27"/>
    <w:rsid w:val="00B00CF6"/>
    <w:rsid w:val="00B1593E"/>
    <w:rsid w:val="00B45545"/>
    <w:rsid w:val="00B527FD"/>
    <w:rsid w:val="00B55AB1"/>
    <w:rsid w:val="00B61F9D"/>
    <w:rsid w:val="00B67558"/>
    <w:rsid w:val="00B85F7F"/>
    <w:rsid w:val="00BA717A"/>
    <w:rsid w:val="00BB19BB"/>
    <w:rsid w:val="00BC68DE"/>
    <w:rsid w:val="00BC6E3A"/>
    <w:rsid w:val="00BD224F"/>
    <w:rsid w:val="00BD4920"/>
    <w:rsid w:val="00BD7592"/>
    <w:rsid w:val="00BE0E53"/>
    <w:rsid w:val="00BF28BD"/>
    <w:rsid w:val="00BF3D21"/>
    <w:rsid w:val="00C05297"/>
    <w:rsid w:val="00C17117"/>
    <w:rsid w:val="00C37E92"/>
    <w:rsid w:val="00C44606"/>
    <w:rsid w:val="00C52CAB"/>
    <w:rsid w:val="00C538F1"/>
    <w:rsid w:val="00C56ACE"/>
    <w:rsid w:val="00C6316D"/>
    <w:rsid w:val="00C76178"/>
    <w:rsid w:val="00C822FD"/>
    <w:rsid w:val="00CA6E52"/>
    <w:rsid w:val="00CB1E4B"/>
    <w:rsid w:val="00CC5028"/>
    <w:rsid w:val="00CE2E0A"/>
    <w:rsid w:val="00D32349"/>
    <w:rsid w:val="00D374CD"/>
    <w:rsid w:val="00D45481"/>
    <w:rsid w:val="00D6512D"/>
    <w:rsid w:val="00D87490"/>
    <w:rsid w:val="00D87E1D"/>
    <w:rsid w:val="00D90ACD"/>
    <w:rsid w:val="00DB3E7F"/>
    <w:rsid w:val="00DB6F1C"/>
    <w:rsid w:val="00DE6B72"/>
    <w:rsid w:val="00E166A2"/>
    <w:rsid w:val="00E91762"/>
    <w:rsid w:val="00E97B92"/>
    <w:rsid w:val="00EC4011"/>
    <w:rsid w:val="00ED493E"/>
    <w:rsid w:val="00F04475"/>
    <w:rsid w:val="00F12083"/>
    <w:rsid w:val="00F1576B"/>
    <w:rsid w:val="00F3421F"/>
    <w:rsid w:val="00F43725"/>
    <w:rsid w:val="00F52FBF"/>
    <w:rsid w:val="00F57A90"/>
    <w:rsid w:val="00F9206B"/>
    <w:rsid w:val="00FB644D"/>
    <w:rsid w:val="00FC2D6A"/>
    <w:rsid w:val="00FC50D5"/>
    <w:rsid w:val="00FD29EB"/>
    <w:rsid w:val="00FD4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1D90DA0"/>
  <w15:docId w15:val="{EAD695A1-00A2-4490-AF00-C502DB532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37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8A371B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6178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6178"/>
  </w:style>
  <w:style w:type="character" w:styleId="FootnoteReference">
    <w:name w:val="footnote reference"/>
    <w:basedOn w:val="DefaultParagraphFont"/>
    <w:uiPriority w:val="99"/>
    <w:semiHidden/>
    <w:unhideWhenUsed/>
    <w:rsid w:val="00C76178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76178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76178"/>
  </w:style>
  <w:style w:type="character" w:styleId="EndnoteReference">
    <w:name w:val="endnote reference"/>
    <w:basedOn w:val="DefaultParagraphFont"/>
    <w:uiPriority w:val="99"/>
    <w:semiHidden/>
    <w:unhideWhenUsed/>
    <w:rsid w:val="00C76178"/>
    <w:rPr>
      <w:vertAlign w:val="superscript"/>
    </w:rPr>
  </w:style>
  <w:style w:type="table" w:styleId="TableGrid">
    <w:name w:val="Table Grid"/>
    <w:basedOn w:val="TableNormal"/>
    <w:uiPriority w:val="59"/>
    <w:rsid w:val="006703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DBBA0F-43C8-44E8-A5A7-B0CB991A4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COVER SHEET - NEW and REVISED COURSES</vt:lpstr>
    </vt:vector>
  </TitlesOfParts>
  <Company>Microsoft</Company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COVER SHEET - NEW and REVISED COURSES</dc:title>
  <dc:creator>University Registrar</dc:creator>
  <cp:lastModifiedBy>Deck, Paul</cp:lastModifiedBy>
  <cp:revision>13</cp:revision>
  <cp:lastPrinted>2021-02-12T14:40:00Z</cp:lastPrinted>
  <dcterms:created xsi:type="dcterms:W3CDTF">2024-10-23T16:18:00Z</dcterms:created>
  <dcterms:modified xsi:type="dcterms:W3CDTF">2024-10-23T20:53:00Z</dcterms:modified>
</cp:coreProperties>
</file>